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84E" w:rsidRPr="00D55338" w:rsidRDefault="002A5C34" w:rsidP="00212978">
      <w:pPr>
        <w:tabs>
          <w:tab w:val="left" w:pos="2940"/>
        </w:tabs>
        <w:spacing w:line="240" w:lineRule="auto"/>
        <w:ind w:left="4245" w:hanging="4245"/>
        <w:rPr>
          <w:b/>
          <w:i/>
        </w:rPr>
      </w:pPr>
      <w:r w:rsidRPr="00D55338">
        <w:rPr>
          <w:b/>
          <w:i/>
        </w:rPr>
        <w:t>A</w:t>
      </w:r>
      <w:r w:rsidR="00412C0F" w:rsidRPr="00D55338">
        <w:rPr>
          <w:b/>
          <w:i/>
        </w:rPr>
        <w:t xml:space="preserve">ssociazione </w:t>
      </w:r>
      <w:r w:rsidRPr="00D55338">
        <w:rPr>
          <w:b/>
          <w:i/>
        </w:rPr>
        <w:t>C</w:t>
      </w:r>
      <w:r w:rsidR="00412C0F" w:rsidRPr="00D55338">
        <w:rPr>
          <w:b/>
          <w:i/>
        </w:rPr>
        <w:t>ulturale</w:t>
      </w:r>
      <w:r w:rsidRPr="00D55338">
        <w:rPr>
          <w:b/>
          <w:i/>
        </w:rPr>
        <w:t xml:space="preserve"> “Capanna Europa”</w:t>
      </w:r>
      <w:r w:rsidR="000C62DB" w:rsidRPr="00D55338">
        <w:rPr>
          <w:b/>
          <w:i/>
        </w:rPr>
        <w:tab/>
      </w:r>
      <w:r w:rsidR="00CC469D" w:rsidRPr="00D55338">
        <w:rPr>
          <w:b/>
          <w:i/>
        </w:rPr>
        <w:t xml:space="preserve"> </w:t>
      </w:r>
      <w:r w:rsidR="00412C0F" w:rsidRPr="00D55338">
        <w:rPr>
          <w:b/>
          <w:i/>
        </w:rPr>
        <w:t xml:space="preserve">   </w:t>
      </w:r>
      <w:r w:rsidR="00CC469D" w:rsidRPr="00D55338">
        <w:rPr>
          <w:b/>
          <w:i/>
        </w:rPr>
        <w:t xml:space="preserve">  </w:t>
      </w:r>
      <w:proofErr w:type="spellStart"/>
      <w:r w:rsidRPr="00D55338">
        <w:rPr>
          <w:b/>
          <w:i/>
        </w:rPr>
        <w:t>O.P.S.E</w:t>
      </w:r>
      <w:proofErr w:type="spellEnd"/>
      <w:r w:rsidRPr="00D55338">
        <w:rPr>
          <w:b/>
          <w:i/>
        </w:rPr>
        <w:t>.</w:t>
      </w:r>
      <w:r w:rsidR="00E8484E" w:rsidRPr="00D55338">
        <w:rPr>
          <w:b/>
          <w:i/>
        </w:rPr>
        <w:t xml:space="preserve"> -</w:t>
      </w:r>
      <w:r w:rsidRPr="00D55338">
        <w:rPr>
          <w:b/>
          <w:i/>
        </w:rPr>
        <w:t xml:space="preserve">Osservatorio Permanente </w:t>
      </w:r>
      <w:r w:rsidR="00E8484E" w:rsidRPr="00D55338">
        <w:rPr>
          <w:b/>
          <w:i/>
        </w:rPr>
        <w:t>Socio</w:t>
      </w:r>
      <w:r w:rsidR="00412C0F" w:rsidRPr="00D55338">
        <w:rPr>
          <w:b/>
          <w:i/>
        </w:rPr>
        <w:t>-</w:t>
      </w:r>
      <w:r w:rsidR="00E8484E" w:rsidRPr="00D55338">
        <w:rPr>
          <w:b/>
          <w:i/>
        </w:rPr>
        <w:t xml:space="preserve">Economico </w:t>
      </w:r>
    </w:p>
    <w:p w:rsidR="00B31EAD" w:rsidRDefault="00F604C0" w:rsidP="00212978">
      <w:pPr>
        <w:tabs>
          <w:tab w:val="left" w:pos="2940"/>
        </w:tabs>
        <w:spacing w:line="240" w:lineRule="auto"/>
        <w:ind w:left="4245" w:hanging="4245"/>
      </w:pPr>
      <w:r>
        <w:t xml:space="preserve">     </w:t>
      </w:r>
    </w:p>
    <w:p w:rsidR="00B31EAD" w:rsidRDefault="00F604C0" w:rsidP="00212978">
      <w:pPr>
        <w:tabs>
          <w:tab w:val="left" w:pos="2940"/>
        </w:tabs>
        <w:spacing w:line="240" w:lineRule="auto"/>
        <w:ind w:left="4245" w:hanging="4245"/>
      </w:pPr>
      <w:r>
        <w:t xml:space="preserve"> </w:t>
      </w:r>
      <w:r w:rsidR="00412C0F">
        <w:t xml:space="preserve">       I</w:t>
      </w:r>
      <w:r w:rsidR="00B477AA">
        <w:t>ncontri su “I DIRITTI COSTITUZIONALI DEI CITTADINI ITALIANI: SOGNO O REALTA’?”</w:t>
      </w:r>
      <w:r w:rsidR="00E8484E">
        <w:t xml:space="preserve">                                        </w:t>
      </w:r>
    </w:p>
    <w:p w:rsidR="00412C0F" w:rsidRDefault="00412C0F" w:rsidP="00212978">
      <w:pPr>
        <w:tabs>
          <w:tab w:val="left" w:pos="2940"/>
        </w:tabs>
        <w:spacing w:line="240" w:lineRule="auto"/>
        <w:ind w:left="4245" w:hanging="4245"/>
      </w:pPr>
    </w:p>
    <w:p w:rsidR="00412C0F" w:rsidRDefault="00CC469D" w:rsidP="00212978">
      <w:pPr>
        <w:tabs>
          <w:tab w:val="left" w:pos="2940"/>
        </w:tabs>
        <w:spacing w:line="240" w:lineRule="auto"/>
        <w:ind w:left="4245" w:hanging="4245"/>
      </w:pPr>
      <w:r>
        <w:tab/>
      </w:r>
    </w:p>
    <w:p w:rsidR="00412C0F" w:rsidRDefault="00412C0F" w:rsidP="00212978">
      <w:pPr>
        <w:tabs>
          <w:tab w:val="left" w:pos="2940"/>
        </w:tabs>
        <w:spacing w:line="240" w:lineRule="auto"/>
        <w:ind w:left="4245" w:hanging="4245"/>
      </w:pPr>
      <w:r>
        <w:rPr>
          <w:noProof/>
        </w:rPr>
        <w:drawing>
          <wp:inline distT="0" distB="0" distL="0" distR="0" wp14:anchorId="499B3B14" wp14:editId="6336494D">
            <wp:extent cx="5152569" cy="3867150"/>
            <wp:effectExtent l="38100" t="57150" r="48260" b="3810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442" cy="387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38100" h="88900"/>
                    </a:sp3d>
                  </pic:spPr>
                </pic:pic>
              </a:graphicData>
            </a:graphic>
          </wp:inline>
        </w:drawing>
      </w:r>
    </w:p>
    <w:p w:rsidR="00412C0F" w:rsidRPr="00412C0F" w:rsidRDefault="00412C0F" w:rsidP="00412C0F">
      <w:pPr>
        <w:spacing w:line="240" w:lineRule="auto"/>
        <w:ind w:left="708" w:firstLine="708"/>
        <w:rPr>
          <w:b/>
          <w:i/>
        </w:rPr>
      </w:pPr>
      <w:r w:rsidRPr="00D55338">
        <w:rPr>
          <w:b/>
          <w:i/>
        </w:rPr>
        <w:t>“</w:t>
      </w:r>
      <w:r w:rsidRPr="00412C0F">
        <w:rPr>
          <w:b/>
          <w:i/>
        </w:rPr>
        <w:t xml:space="preserve">Il quarto Stato” di Giuseppe </w:t>
      </w:r>
      <w:proofErr w:type="spellStart"/>
      <w:r w:rsidRPr="00412C0F">
        <w:rPr>
          <w:b/>
          <w:i/>
        </w:rPr>
        <w:t>Pellizza</w:t>
      </w:r>
      <w:proofErr w:type="spellEnd"/>
      <w:r w:rsidRPr="00412C0F">
        <w:rPr>
          <w:b/>
          <w:i/>
        </w:rPr>
        <w:t xml:space="preserve"> da Volpedo</w:t>
      </w:r>
    </w:p>
    <w:p w:rsidR="00412C0F" w:rsidRDefault="00412C0F" w:rsidP="00212978">
      <w:pPr>
        <w:tabs>
          <w:tab w:val="left" w:pos="2940"/>
        </w:tabs>
        <w:spacing w:line="240" w:lineRule="auto"/>
        <w:ind w:left="4245" w:hanging="4245"/>
      </w:pPr>
    </w:p>
    <w:p w:rsidR="00E8484E" w:rsidRPr="00E8484E" w:rsidRDefault="00412C0F" w:rsidP="00212978">
      <w:pPr>
        <w:tabs>
          <w:tab w:val="left" w:pos="2940"/>
        </w:tabs>
        <w:spacing w:line="240" w:lineRule="auto"/>
        <w:ind w:left="4245" w:hanging="4245"/>
        <w:rPr>
          <w:i/>
          <w:u w:val="single"/>
        </w:rPr>
      </w:pPr>
      <w:r>
        <w:t xml:space="preserve">                               </w:t>
      </w:r>
      <w:r w:rsidR="00E8484E">
        <w:t xml:space="preserve">  </w:t>
      </w:r>
      <w:r w:rsidR="00E8484E" w:rsidRPr="00E8484E">
        <w:rPr>
          <w:i/>
          <w:u w:val="single"/>
        </w:rPr>
        <w:t>La Costituzione riparte dalle Colline Fiorentine</w:t>
      </w:r>
    </w:p>
    <w:p w:rsidR="00412C0F" w:rsidRDefault="00E8484E" w:rsidP="00212978">
      <w:pPr>
        <w:spacing w:line="240" w:lineRule="auto"/>
      </w:pPr>
      <w:r>
        <w:tab/>
      </w:r>
    </w:p>
    <w:p w:rsidR="00B31EAD" w:rsidRDefault="00E8484E" w:rsidP="00212978">
      <w:pPr>
        <w:spacing w:line="240" w:lineRule="auto"/>
      </w:pPr>
      <w:r>
        <w:tab/>
      </w:r>
      <w:r w:rsidR="00CC469D">
        <w:tab/>
      </w:r>
      <w:r w:rsidR="003F448F">
        <w:tab/>
      </w:r>
      <w:r>
        <w:tab/>
      </w:r>
      <w:r w:rsidR="00CC469D">
        <w:t>Primo Incontro</w:t>
      </w:r>
    </w:p>
    <w:p w:rsidR="00412C0F" w:rsidRDefault="00412C0F" w:rsidP="00CC469D">
      <w:pPr>
        <w:spacing w:line="240" w:lineRule="auto"/>
        <w:ind w:left="2124" w:firstLine="708"/>
      </w:pPr>
    </w:p>
    <w:p w:rsidR="00B654DF" w:rsidRDefault="00412C0F" w:rsidP="00412C0F">
      <w:pPr>
        <w:spacing w:line="240" w:lineRule="auto"/>
      </w:pPr>
      <w:r>
        <w:t xml:space="preserve">                                           </w:t>
      </w:r>
      <w:r w:rsidR="003F448F">
        <w:t xml:space="preserve">“IL LAVORO </w:t>
      </w:r>
      <w:proofErr w:type="gramStart"/>
      <w:r w:rsidR="003F448F">
        <w:t>E</w:t>
      </w:r>
      <w:r w:rsidR="00C245BD">
        <w:t>’</w:t>
      </w:r>
      <w:proofErr w:type="gramEnd"/>
      <w:r w:rsidR="00D55338">
        <w:t xml:space="preserve"> </w:t>
      </w:r>
      <w:r w:rsidR="003F448F">
        <w:t>ANCORA UN D</w:t>
      </w:r>
      <w:r w:rsidR="00695E49">
        <w:t>I</w:t>
      </w:r>
      <w:r w:rsidR="003F448F">
        <w:t>RITTO?”</w:t>
      </w:r>
    </w:p>
    <w:p w:rsidR="00B31EAD" w:rsidRDefault="003F448F" w:rsidP="00212978">
      <w:pPr>
        <w:spacing w:line="240" w:lineRule="auto"/>
      </w:pPr>
      <w:r>
        <w:t>Art. 1 della Carta Costituzionale Italiana: “</w:t>
      </w:r>
      <w:r w:rsidR="00B654DF">
        <w:t>L’Italia è</w:t>
      </w:r>
      <w:r>
        <w:t xml:space="preserve"> </w:t>
      </w:r>
      <w:r w:rsidR="00B654DF">
        <w:t>una Repubblica democratica</w:t>
      </w:r>
      <w:r>
        <w:t xml:space="preserve"> fondata sul lavoro”</w:t>
      </w:r>
    </w:p>
    <w:p w:rsidR="00412C0F" w:rsidRDefault="00412C0F" w:rsidP="00212978">
      <w:pPr>
        <w:spacing w:line="240" w:lineRule="auto"/>
        <w:ind w:left="2124" w:firstLine="708"/>
      </w:pPr>
    </w:p>
    <w:p w:rsidR="00412C0F" w:rsidRDefault="00412C0F" w:rsidP="00212978">
      <w:pPr>
        <w:spacing w:line="240" w:lineRule="auto"/>
        <w:ind w:left="2124" w:firstLine="708"/>
      </w:pPr>
    </w:p>
    <w:p w:rsidR="003F448F" w:rsidRDefault="003F448F" w:rsidP="00375919">
      <w:pPr>
        <w:spacing w:line="240" w:lineRule="auto"/>
        <w:ind w:left="1416" w:firstLine="708"/>
      </w:pPr>
      <w:r>
        <w:t>VENERDI 12 OTTOBRE 2018</w:t>
      </w:r>
      <w:r w:rsidR="002234D5">
        <w:t xml:space="preserve"> -</w:t>
      </w:r>
      <w:r>
        <w:t xml:space="preserve"> ore 17,00</w:t>
      </w:r>
      <w:r w:rsidR="002458C5">
        <w:t xml:space="preserve"> (</w:t>
      </w:r>
      <w:r w:rsidR="00214B44">
        <w:t>precise</w:t>
      </w:r>
      <w:r w:rsidR="003756C4">
        <w:t>)</w:t>
      </w:r>
    </w:p>
    <w:p w:rsidR="00412C0F" w:rsidRPr="00412C0F" w:rsidRDefault="003F448F" w:rsidP="00412C0F">
      <w:pPr>
        <w:spacing w:line="240" w:lineRule="auto"/>
        <w:ind w:firstLine="705"/>
      </w:pPr>
      <w:r>
        <w:t xml:space="preserve">Circolo S.M.S. di Mezzomonte </w:t>
      </w:r>
      <w:r w:rsidR="00D774FE">
        <w:t xml:space="preserve">- </w:t>
      </w:r>
      <w:r>
        <w:t>Impruneta</w:t>
      </w:r>
      <w:r w:rsidR="00B04E96">
        <w:t xml:space="preserve"> </w:t>
      </w:r>
      <w:r w:rsidR="00D774FE">
        <w:t>-</w:t>
      </w:r>
      <w:r w:rsidR="00B04E96">
        <w:t xml:space="preserve"> </w:t>
      </w:r>
      <w:r w:rsidR="009D31C0">
        <w:t xml:space="preserve">Via Imprunetana per Pozzolatico, </w:t>
      </w:r>
      <w:r w:rsidR="00235C10">
        <w:t>199</w:t>
      </w:r>
      <w:r w:rsidR="000975D5">
        <w:t xml:space="preserve"> </w:t>
      </w:r>
    </w:p>
    <w:p w:rsidR="00412C0F" w:rsidRDefault="00412C0F" w:rsidP="00F569C3">
      <w:pPr>
        <w:spacing w:line="240" w:lineRule="auto"/>
        <w:ind w:left="2124" w:firstLine="708"/>
        <w:rPr>
          <w:i/>
          <w:u w:val="single"/>
        </w:rPr>
      </w:pPr>
    </w:p>
    <w:p w:rsidR="0035675F" w:rsidRDefault="0035675F" w:rsidP="00F569C3">
      <w:pPr>
        <w:spacing w:line="240" w:lineRule="auto"/>
        <w:ind w:left="2124" w:firstLine="708"/>
        <w:rPr>
          <w:i/>
          <w:u w:val="single"/>
        </w:rPr>
      </w:pPr>
      <w:r w:rsidRPr="00776239">
        <w:rPr>
          <w:i/>
          <w:u w:val="single"/>
        </w:rPr>
        <w:lastRenderedPageBreak/>
        <w:t>Presiede la prima sessione</w:t>
      </w:r>
    </w:p>
    <w:p w:rsidR="00412C0F" w:rsidRPr="00412C0F" w:rsidRDefault="00412C0F" w:rsidP="00F569C3">
      <w:pPr>
        <w:spacing w:line="240" w:lineRule="auto"/>
        <w:ind w:left="2124" w:firstLine="708"/>
      </w:pPr>
    </w:p>
    <w:p w:rsidR="0035675F" w:rsidRDefault="0035675F" w:rsidP="005A3FD2">
      <w:pPr>
        <w:spacing w:line="240" w:lineRule="auto"/>
      </w:pPr>
      <w:r w:rsidRPr="00412C0F">
        <w:rPr>
          <w:i/>
        </w:rPr>
        <w:t>Prof. Giampiero Nigro</w:t>
      </w:r>
      <w:r>
        <w:t xml:space="preserve"> – Direttore dell’Istituto “Francesco </w:t>
      </w:r>
      <w:proofErr w:type="spellStart"/>
      <w:r>
        <w:t>Datini</w:t>
      </w:r>
      <w:proofErr w:type="spellEnd"/>
      <w:r>
        <w:t>” – Prato, già Preside      della Facoltà di</w:t>
      </w:r>
      <w:r w:rsidR="00162717">
        <w:t xml:space="preserve"> </w:t>
      </w:r>
      <w:r>
        <w:t>Economia</w:t>
      </w:r>
      <w:r w:rsidR="007F23C5">
        <w:t>,</w:t>
      </w:r>
      <w:r>
        <w:t xml:space="preserve"> Prorettore dell’Università </w:t>
      </w:r>
      <w:r w:rsidR="00162717">
        <w:t xml:space="preserve">degli Studi </w:t>
      </w:r>
      <w:r>
        <w:t xml:space="preserve">di Firenze </w:t>
      </w:r>
      <w:r w:rsidR="007F23C5">
        <w:t>e President</w:t>
      </w:r>
      <w:r>
        <w:t>e dell’Associazione Storici Economici Europei</w:t>
      </w:r>
      <w:r w:rsidR="007F23C5">
        <w:t xml:space="preserve">, </w:t>
      </w:r>
      <w:r w:rsidR="0002182F">
        <w:t>del</w:t>
      </w:r>
      <w:r w:rsidR="009A77FB">
        <w:t xml:space="preserve">la </w:t>
      </w:r>
      <w:r w:rsidR="0002182F">
        <w:t xml:space="preserve">quale è </w:t>
      </w:r>
      <w:r w:rsidR="009A77FB">
        <w:t>tutt</w:t>
      </w:r>
      <w:r w:rsidR="007F23C5">
        <w:t>ora Consigliere</w:t>
      </w:r>
    </w:p>
    <w:p w:rsidR="00583386" w:rsidRDefault="00A53B62" w:rsidP="00F569C3">
      <w:pPr>
        <w:spacing w:line="240" w:lineRule="auto"/>
      </w:pPr>
      <w:r>
        <w:t xml:space="preserve">17,00 – </w:t>
      </w:r>
      <w:r w:rsidR="00412C0F">
        <w:rPr>
          <w:i/>
        </w:rPr>
        <w:t>d</w:t>
      </w:r>
      <w:r w:rsidRPr="00412C0F">
        <w:rPr>
          <w:i/>
        </w:rPr>
        <w:t xml:space="preserve">r.sa </w:t>
      </w:r>
      <w:r w:rsidR="00C16C55" w:rsidRPr="00412C0F">
        <w:rPr>
          <w:i/>
        </w:rPr>
        <w:t>B</w:t>
      </w:r>
      <w:r w:rsidRPr="00412C0F">
        <w:rPr>
          <w:i/>
        </w:rPr>
        <w:t>ianca M</w:t>
      </w:r>
      <w:r w:rsidR="00C16C55" w:rsidRPr="00412C0F">
        <w:rPr>
          <w:i/>
        </w:rPr>
        <w:t>aria Martelli</w:t>
      </w:r>
      <w:r w:rsidR="000975D5">
        <w:t xml:space="preserve"> – Presidente di </w:t>
      </w:r>
      <w:proofErr w:type="spellStart"/>
      <w:r w:rsidR="000975D5">
        <w:t>O.P.S.E</w:t>
      </w:r>
      <w:proofErr w:type="spellEnd"/>
      <w:r w:rsidR="000975D5">
        <w:t xml:space="preserve">. – </w:t>
      </w:r>
      <w:r w:rsidR="00C245BD">
        <w:t>“</w:t>
      </w:r>
      <w:r w:rsidR="000975D5">
        <w:t>Osservatorio Permanente Socio</w:t>
      </w:r>
      <w:r w:rsidR="00C245BD">
        <w:t xml:space="preserve"> </w:t>
      </w:r>
      <w:r w:rsidR="00F604C0">
        <w:tab/>
      </w:r>
      <w:r w:rsidR="00F569C3">
        <w:tab/>
      </w:r>
      <w:r w:rsidR="00F569C3">
        <w:tab/>
      </w:r>
      <w:r w:rsidR="00F604C0">
        <w:t xml:space="preserve"> </w:t>
      </w:r>
      <w:r w:rsidR="000975D5">
        <w:t>Economico</w:t>
      </w:r>
      <w:r w:rsidR="00C245BD">
        <w:t>”</w:t>
      </w:r>
      <w:r w:rsidR="000975D5">
        <w:t>, già Direttrice Istat Toscana e Umbria</w:t>
      </w:r>
      <w:r w:rsidR="00724855">
        <w:t xml:space="preserve"> </w:t>
      </w:r>
    </w:p>
    <w:p w:rsidR="00A53B62" w:rsidRDefault="00724855" w:rsidP="003B5208">
      <w:pPr>
        <w:spacing w:line="240" w:lineRule="auto"/>
        <w:ind w:firstLine="705"/>
      </w:pPr>
      <w:r>
        <w:t xml:space="preserve"> “</w:t>
      </w:r>
      <w:r w:rsidR="0035675F">
        <w:t>INDIRIZZO DI SALUTO</w:t>
      </w:r>
      <w:r>
        <w:t>”</w:t>
      </w:r>
    </w:p>
    <w:p w:rsidR="0001024F" w:rsidRDefault="004113ED" w:rsidP="00F569C3">
      <w:pPr>
        <w:spacing w:line="240" w:lineRule="auto"/>
        <w:ind w:left="705" w:hanging="705"/>
      </w:pPr>
      <w:r>
        <w:t>17,</w:t>
      </w:r>
      <w:r w:rsidR="0035675F">
        <w:t>10</w:t>
      </w:r>
      <w:r>
        <w:t xml:space="preserve"> -</w:t>
      </w:r>
      <w:r>
        <w:tab/>
      </w:r>
      <w:r w:rsidR="00412C0F" w:rsidRPr="00412C0F">
        <w:rPr>
          <w:i/>
        </w:rPr>
        <w:t>d</w:t>
      </w:r>
      <w:r w:rsidRPr="00412C0F">
        <w:rPr>
          <w:i/>
        </w:rPr>
        <w:t>r. Ferdinando Berti</w:t>
      </w:r>
      <w:r>
        <w:t xml:space="preserve"> – Economista, Presidente Associazione Culturale “Capanna</w:t>
      </w:r>
      <w:r w:rsidR="0001024F">
        <w:t xml:space="preserve"> E</w:t>
      </w:r>
      <w:r>
        <w:t>uropa</w:t>
      </w:r>
      <w:r w:rsidR="0001024F">
        <w:t xml:space="preserve">” - </w:t>
      </w:r>
      <w:r w:rsidR="00D352AA">
        <w:t>P</w:t>
      </w:r>
      <w:r>
        <w:t>ortavoce di “</w:t>
      </w:r>
      <w:proofErr w:type="spellStart"/>
      <w:r>
        <w:t>O.P.S.E</w:t>
      </w:r>
      <w:proofErr w:type="spellEnd"/>
      <w:r>
        <w:t>. – Osservatorio Permanente Socio Economico”</w:t>
      </w:r>
    </w:p>
    <w:p w:rsidR="004113ED" w:rsidRDefault="004113ED" w:rsidP="00F569C3">
      <w:pPr>
        <w:spacing w:line="240" w:lineRule="auto"/>
        <w:ind w:firstLine="708"/>
      </w:pPr>
      <w:r>
        <w:t>“NOTE INTRODUTTIVE</w:t>
      </w:r>
      <w:r w:rsidR="0035675F">
        <w:t>. DATI DI INTERESSE RILEVANTE. RAFFRONTI SIGNIFICATIVI”</w:t>
      </w:r>
    </w:p>
    <w:p w:rsidR="00BB1815" w:rsidRDefault="0066194B" w:rsidP="00BB1815">
      <w:pPr>
        <w:spacing w:line="240" w:lineRule="auto"/>
      </w:pPr>
      <w:r>
        <w:t>17,</w:t>
      </w:r>
      <w:r w:rsidR="00204F5C">
        <w:t>25</w:t>
      </w:r>
      <w:r>
        <w:t xml:space="preserve"> </w:t>
      </w:r>
      <w:r w:rsidR="00E50EF8">
        <w:t>-</w:t>
      </w:r>
      <w:r>
        <w:t xml:space="preserve"> </w:t>
      </w:r>
      <w:r w:rsidRPr="00412C0F">
        <w:rPr>
          <w:i/>
        </w:rPr>
        <w:t xml:space="preserve">dr- Riccardo </w:t>
      </w:r>
      <w:proofErr w:type="spellStart"/>
      <w:r w:rsidRPr="00412C0F">
        <w:rPr>
          <w:i/>
        </w:rPr>
        <w:t>Perugi</w:t>
      </w:r>
      <w:proofErr w:type="spellEnd"/>
      <w:r>
        <w:t xml:space="preserve"> – Economista</w:t>
      </w:r>
    </w:p>
    <w:p w:rsidR="0066194B" w:rsidRDefault="0066194B" w:rsidP="00BB1815">
      <w:pPr>
        <w:spacing w:line="240" w:lineRule="auto"/>
      </w:pPr>
      <w:r>
        <w:t xml:space="preserve">  </w:t>
      </w:r>
      <w:r w:rsidR="0001024F">
        <w:tab/>
      </w:r>
      <w:r>
        <w:t xml:space="preserve"> “</w:t>
      </w:r>
      <w:r w:rsidR="002A3B81">
        <w:t>LA RICHIESTA DI NUOVE PROFESSIONALITA’: TENDENZE EVOLUTIVE</w:t>
      </w:r>
      <w:r>
        <w:t>”</w:t>
      </w:r>
    </w:p>
    <w:p w:rsidR="0066194B" w:rsidRDefault="0066194B" w:rsidP="00BB1815">
      <w:pPr>
        <w:spacing w:line="240" w:lineRule="auto"/>
      </w:pPr>
      <w:r>
        <w:t>1</w:t>
      </w:r>
      <w:r w:rsidR="00C823B4">
        <w:t>7</w:t>
      </w:r>
      <w:r w:rsidR="00807DF4">
        <w:t>,</w:t>
      </w:r>
      <w:r w:rsidR="00C823B4">
        <w:t>4</w:t>
      </w:r>
      <w:r w:rsidR="00204F5C">
        <w:t>0</w:t>
      </w:r>
      <w:r w:rsidR="00807DF4">
        <w:t xml:space="preserve"> </w:t>
      </w:r>
      <w:r>
        <w:t xml:space="preserve">- </w:t>
      </w:r>
      <w:r w:rsidRPr="00412C0F">
        <w:rPr>
          <w:i/>
        </w:rPr>
        <w:t>dr. Stefano Casini Benvenuti</w:t>
      </w:r>
      <w:r>
        <w:t xml:space="preserve"> – </w:t>
      </w:r>
      <w:r w:rsidR="00D141D8">
        <w:t xml:space="preserve">Direttore </w:t>
      </w:r>
      <w:proofErr w:type="spellStart"/>
      <w:r>
        <w:t>IRPET</w:t>
      </w:r>
      <w:proofErr w:type="spellEnd"/>
      <w:r w:rsidR="00D141D8">
        <w:t>- Ist</w:t>
      </w:r>
      <w:r w:rsidR="00806432">
        <w:t>ituto</w:t>
      </w:r>
      <w:r w:rsidR="00D141D8">
        <w:t xml:space="preserve"> Regionale Programmazione Toscana</w:t>
      </w:r>
    </w:p>
    <w:p w:rsidR="00BB1815" w:rsidRDefault="0066194B" w:rsidP="002424BA">
      <w:pPr>
        <w:spacing w:line="240" w:lineRule="auto"/>
        <w:ind w:firstLine="708"/>
      </w:pPr>
      <w:r>
        <w:t>“RIFLESSIONI SULLE VIE PER INCREMENTARE L’OCCUPAZIONE”</w:t>
      </w:r>
    </w:p>
    <w:p w:rsidR="001418EC" w:rsidRDefault="002A5C34" w:rsidP="00BB1815">
      <w:pPr>
        <w:spacing w:line="240" w:lineRule="auto"/>
      </w:pPr>
      <w:r>
        <w:t>1</w:t>
      </w:r>
      <w:r w:rsidR="00204F5C">
        <w:t>7,55</w:t>
      </w:r>
      <w:r>
        <w:t xml:space="preserve"> - </w:t>
      </w:r>
      <w:r w:rsidR="00412C0F" w:rsidRPr="00412C0F">
        <w:rPr>
          <w:i/>
        </w:rPr>
        <w:t>d</w:t>
      </w:r>
      <w:r w:rsidR="009D31C0" w:rsidRPr="00412C0F">
        <w:rPr>
          <w:i/>
        </w:rPr>
        <w:t>r. Giorgio Benvenuto</w:t>
      </w:r>
      <w:r w:rsidR="009D31C0">
        <w:t xml:space="preserve"> – Presidente della Fondazione “Bruno Buozzi”</w:t>
      </w:r>
    </w:p>
    <w:p w:rsidR="009D31C0" w:rsidRDefault="009D31C0" w:rsidP="00F569C3">
      <w:pPr>
        <w:spacing w:line="240" w:lineRule="auto"/>
        <w:ind w:firstLine="708"/>
      </w:pPr>
      <w:r>
        <w:t xml:space="preserve">“LE PRINCIPALI LOTTE SINDACALI </w:t>
      </w:r>
      <w:r w:rsidR="00F03293">
        <w:t xml:space="preserve">PER LA CONQUISTA </w:t>
      </w:r>
      <w:r>
        <w:t>DEI DIRITTI DEI LAVORATORI”</w:t>
      </w:r>
    </w:p>
    <w:p w:rsidR="00803250" w:rsidRDefault="00803250" w:rsidP="00BB1815">
      <w:pPr>
        <w:spacing w:line="240" w:lineRule="auto"/>
      </w:pPr>
      <w:r>
        <w:t>18,</w:t>
      </w:r>
      <w:r w:rsidR="00204F5C">
        <w:t>15</w:t>
      </w:r>
      <w:r w:rsidR="00E50EF8">
        <w:t xml:space="preserve">- </w:t>
      </w:r>
      <w:r w:rsidR="00C449EC" w:rsidRPr="00412C0F">
        <w:rPr>
          <w:i/>
        </w:rPr>
        <w:t xml:space="preserve">Sig.ra </w:t>
      </w:r>
      <w:proofErr w:type="spellStart"/>
      <w:r w:rsidR="00C449EC" w:rsidRPr="00412C0F">
        <w:rPr>
          <w:i/>
        </w:rPr>
        <w:t>Dalida</w:t>
      </w:r>
      <w:proofErr w:type="spellEnd"/>
      <w:r w:rsidR="00C449EC" w:rsidRPr="00412C0F">
        <w:rPr>
          <w:i/>
        </w:rPr>
        <w:t xml:space="preserve"> Angelini</w:t>
      </w:r>
      <w:r w:rsidR="00C449EC">
        <w:t xml:space="preserve"> – Segretaria Regional</w:t>
      </w:r>
      <w:r w:rsidR="00C245BD">
        <w:t>e</w:t>
      </w:r>
      <w:r w:rsidR="00C449EC">
        <w:t xml:space="preserve"> </w:t>
      </w:r>
      <w:proofErr w:type="spellStart"/>
      <w:r w:rsidR="00C449EC">
        <w:t>C.G.I.L</w:t>
      </w:r>
      <w:proofErr w:type="spellEnd"/>
      <w:r w:rsidR="00C449EC">
        <w:t>. Toscana</w:t>
      </w:r>
    </w:p>
    <w:p w:rsidR="00213F99" w:rsidRDefault="00F97127" w:rsidP="00F569C3">
      <w:pPr>
        <w:spacing w:line="240" w:lineRule="auto"/>
        <w:ind w:firstLine="708"/>
      </w:pPr>
      <w:r>
        <w:t>“</w:t>
      </w:r>
      <w:r w:rsidR="009F62D5">
        <w:t>L</w:t>
      </w:r>
      <w:r>
        <w:t xml:space="preserve">E RIVENDICAZIONI </w:t>
      </w:r>
      <w:r w:rsidR="00F569C3">
        <w:t>PIU’ RECEN</w:t>
      </w:r>
      <w:r w:rsidR="00D914F2">
        <w:t>T</w:t>
      </w:r>
      <w:r w:rsidR="00F569C3">
        <w:t>I</w:t>
      </w:r>
      <w:r w:rsidR="00806432">
        <w:t xml:space="preserve"> </w:t>
      </w:r>
      <w:r w:rsidR="00F569C3">
        <w:t>DEL SINDACATO: LUCI E OMBRE</w:t>
      </w:r>
      <w:r w:rsidR="002A5C34">
        <w:t>”</w:t>
      </w:r>
    </w:p>
    <w:p w:rsidR="00213F99" w:rsidRDefault="00213F99" w:rsidP="00213F99">
      <w:pPr>
        <w:spacing w:line="240" w:lineRule="auto"/>
      </w:pPr>
      <w:r>
        <w:t>1</w:t>
      </w:r>
      <w:r w:rsidR="00204F5C">
        <w:t>8</w:t>
      </w:r>
      <w:r>
        <w:t>,</w:t>
      </w:r>
      <w:r w:rsidR="00C823B4">
        <w:t>30</w:t>
      </w:r>
      <w:r>
        <w:t xml:space="preserve"> – </w:t>
      </w:r>
      <w:r w:rsidRPr="00412C0F">
        <w:rPr>
          <w:i/>
        </w:rPr>
        <w:t>Sig. Riccardo Cerza</w:t>
      </w:r>
      <w:r>
        <w:t xml:space="preserve"> – Segretario Regionale </w:t>
      </w:r>
      <w:proofErr w:type="spellStart"/>
      <w:r>
        <w:t>C.I.S.L</w:t>
      </w:r>
      <w:proofErr w:type="spellEnd"/>
      <w:r>
        <w:t>. Toscana</w:t>
      </w:r>
    </w:p>
    <w:p w:rsidR="00213F99" w:rsidRDefault="00213F99" w:rsidP="00F569C3">
      <w:pPr>
        <w:spacing w:line="240" w:lineRule="auto"/>
        <w:ind w:firstLine="708"/>
      </w:pPr>
      <w:r>
        <w:t>“</w:t>
      </w:r>
      <w:r w:rsidR="00F569C3">
        <w:t>EVOLUZIONE SULL’ATTUALE SITUAZIONE DEL LAVORO IN TOSCANA</w:t>
      </w:r>
      <w:r w:rsidR="00806432">
        <w:t>”</w:t>
      </w:r>
    </w:p>
    <w:p w:rsidR="005E2BAA" w:rsidRDefault="00E646EB" w:rsidP="005E2BAA">
      <w:pPr>
        <w:spacing w:line="240" w:lineRule="auto"/>
      </w:pPr>
      <w:r>
        <w:t>1</w:t>
      </w:r>
      <w:r w:rsidR="00204F5C">
        <w:t>8</w:t>
      </w:r>
      <w:r>
        <w:t>,</w:t>
      </w:r>
      <w:r w:rsidR="00C823B4">
        <w:t>45</w:t>
      </w:r>
      <w:r>
        <w:t xml:space="preserve"> - </w:t>
      </w:r>
      <w:r w:rsidR="00E8484E" w:rsidRPr="00412C0F">
        <w:rPr>
          <w:i/>
        </w:rPr>
        <w:t>S</w:t>
      </w:r>
      <w:r w:rsidRPr="00412C0F">
        <w:rPr>
          <w:i/>
        </w:rPr>
        <w:t>ig.ra Annalisa Nocentini</w:t>
      </w:r>
      <w:r>
        <w:t xml:space="preserve"> – Segretaria Regionale </w:t>
      </w:r>
      <w:proofErr w:type="spellStart"/>
      <w:r>
        <w:t>U.I.L</w:t>
      </w:r>
      <w:proofErr w:type="spellEnd"/>
      <w:r>
        <w:t>. Toscana</w:t>
      </w:r>
    </w:p>
    <w:p w:rsidR="00E646EB" w:rsidRDefault="00406294" w:rsidP="002E7DD6">
      <w:pPr>
        <w:spacing w:line="240" w:lineRule="auto"/>
        <w:ind w:firstLine="708"/>
      </w:pPr>
      <w:r>
        <w:t xml:space="preserve"> </w:t>
      </w:r>
      <w:r w:rsidR="00F97127">
        <w:t xml:space="preserve">“LE PROSPETTIVE DELLE RELAZIONI SINDACALI: LE </w:t>
      </w:r>
      <w:r w:rsidR="00CD68AC">
        <w:t>QUESTIONI</w:t>
      </w:r>
      <w:r w:rsidR="00F97127">
        <w:t xml:space="preserve"> </w:t>
      </w:r>
      <w:proofErr w:type="spellStart"/>
      <w:r w:rsidR="00F97127">
        <w:t>INDIIFFERIBILI</w:t>
      </w:r>
      <w:proofErr w:type="spellEnd"/>
      <w:r w:rsidR="00F97127">
        <w:t>”</w:t>
      </w:r>
      <w:r w:rsidR="005E2BAA" w:rsidRPr="005E2BAA">
        <w:rPr>
          <w:noProof/>
        </w:rPr>
        <w:t xml:space="preserve"> </w:t>
      </w:r>
    </w:p>
    <w:p w:rsidR="00DA166A" w:rsidRDefault="00406294" w:rsidP="002E7DD6">
      <w:pPr>
        <w:spacing w:line="240" w:lineRule="auto"/>
      </w:pPr>
      <w:r>
        <w:t>1</w:t>
      </w:r>
      <w:r w:rsidR="00204F5C">
        <w:t>9</w:t>
      </w:r>
      <w:r>
        <w:t>,</w:t>
      </w:r>
      <w:r w:rsidR="00C823B4">
        <w:t>0</w:t>
      </w:r>
      <w:r w:rsidR="00BB1815">
        <w:t>0</w:t>
      </w:r>
      <w:r>
        <w:t xml:space="preserve"> – </w:t>
      </w:r>
      <w:r w:rsidR="003F54C6" w:rsidRPr="00412C0F">
        <w:rPr>
          <w:i/>
        </w:rPr>
        <w:t xml:space="preserve">Vescovo Carlo </w:t>
      </w:r>
      <w:proofErr w:type="spellStart"/>
      <w:r w:rsidR="003F54C6" w:rsidRPr="00412C0F">
        <w:rPr>
          <w:i/>
        </w:rPr>
        <w:t>Ciattini</w:t>
      </w:r>
      <w:proofErr w:type="spellEnd"/>
      <w:r>
        <w:t xml:space="preserve"> –</w:t>
      </w:r>
      <w:r w:rsidR="009A35F6">
        <w:t>Diocesi di Ma</w:t>
      </w:r>
      <w:r w:rsidR="00204F5C">
        <w:t>s</w:t>
      </w:r>
      <w:r w:rsidR="009A35F6">
        <w:t>sa Mar</w:t>
      </w:r>
      <w:r w:rsidR="00204F5C">
        <w:t>it</w:t>
      </w:r>
      <w:r w:rsidR="009A35F6">
        <w:t>tima e Piombino</w:t>
      </w:r>
      <w:r w:rsidR="004B4055">
        <w:t xml:space="preserve"> –</w:t>
      </w:r>
      <w:r>
        <w:t xml:space="preserve"> </w:t>
      </w:r>
      <w:r w:rsidR="004B4055">
        <w:t>Delegato per la Pastorale del</w:t>
      </w:r>
      <w:r>
        <w:t xml:space="preserve"> </w:t>
      </w:r>
      <w:r w:rsidR="002E7DD6">
        <w:t>Lavoro CEI Toscana</w:t>
      </w:r>
    </w:p>
    <w:p w:rsidR="00204F5C" w:rsidRDefault="00E03BDB" w:rsidP="00E64683">
      <w:pPr>
        <w:spacing w:line="240" w:lineRule="auto"/>
        <w:ind w:firstLine="708"/>
      </w:pPr>
      <w:r>
        <w:t>“IL LAVORO</w:t>
      </w:r>
      <w:r w:rsidR="00DA166A">
        <w:t>: LE CONSIDERAZIONI SCATURENTI DAL VANGELO”</w:t>
      </w:r>
    </w:p>
    <w:p w:rsidR="00B31EAD" w:rsidRDefault="00B31EAD" w:rsidP="00F569C3">
      <w:pPr>
        <w:spacing w:line="240" w:lineRule="auto"/>
        <w:ind w:left="1416" w:firstLine="708"/>
        <w:rPr>
          <w:i/>
          <w:u w:val="single"/>
        </w:rPr>
      </w:pPr>
    </w:p>
    <w:p w:rsidR="0076234C" w:rsidRDefault="00412C0F" w:rsidP="00B31EAD">
      <w:pPr>
        <w:spacing w:line="240" w:lineRule="auto"/>
        <w:ind w:left="2124" w:firstLine="708"/>
        <w:rPr>
          <w:i/>
          <w:u w:val="single"/>
        </w:rPr>
      </w:pPr>
      <w:r>
        <w:rPr>
          <w:i/>
          <w:u w:val="single"/>
        </w:rPr>
        <w:t>Modera</w:t>
      </w:r>
      <w:r w:rsidR="00A837B4" w:rsidRPr="00776239">
        <w:rPr>
          <w:i/>
          <w:u w:val="single"/>
        </w:rPr>
        <w:t xml:space="preserve"> la seconda sessione</w:t>
      </w:r>
    </w:p>
    <w:p w:rsidR="000C09BB" w:rsidRPr="000C09BB" w:rsidRDefault="000C09BB" w:rsidP="00B31EAD">
      <w:pPr>
        <w:spacing w:line="240" w:lineRule="auto"/>
        <w:ind w:left="2124" w:firstLine="708"/>
      </w:pPr>
    </w:p>
    <w:p w:rsidR="00102BF3" w:rsidRDefault="00776239" w:rsidP="00BB1815">
      <w:pPr>
        <w:spacing w:line="240" w:lineRule="auto"/>
      </w:pPr>
      <w:r>
        <w:t>1</w:t>
      </w:r>
      <w:r w:rsidR="00204F5C">
        <w:t>9</w:t>
      </w:r>
      <w:r>
        <w:t>,</w:t>
      </w:r>
      <w:r w:rsidR="00C823B4">
        <w:t>1</w:t>
      </w:r>
      <w:r w:rsidR="00BB1815">
        <w:t>5</w:t>
      </w:r>
      <w:r w:rsidR="00E50EF8">
        <w:t xml:space="preserve"> </w:t>
      </w:r>
      <w:r w:rsidR="00F92936">
        <w:t>–</w:t>
      </w:r>
      <w:r w:rsidR="00251405">
        <w:t xml:space="preserve"> </w:t>
      </w:r>
      <w:r w:rsidR="00F92936" w:rsidRPr="00412C0F">
        <w:rPr>
          <w:i/>
        </w:rPr>
        <w:t>dr.</w:t>
      </w:r>
      <w:r w:rsidR="00DE299F" w:rsidRPr="00412C0F">
        <w:rPr>
          <w:i/>
        </w:rPr>
        <w:t>sa</w:t>
      </w:r>
      <w:r w:rsidR="00412C0F" w:rsidRPr="00412C0F">
        <w:rPr>
          <w:i/>
        </w:rPr>
        <w:t xml:space="preserve"> </w:t>
      </w:r>
      <w:r w:rsidR="000724C7" w:rsidRPr="00412C0F">
        <w:rPr>
          <w:i/>
        </w:rPr>
        <w:t xml:space="preserve">Elisabetta </w:t>
      </w:r>
      <w:proofErr w:type="spellStart"/>
      <w:r w:rsidR="000724C7" w:rsidRPr="00412C0F">
        <w:rPr>
          <w:i/>
        </w:rPr>
        <w:t>Giudrinetti</w:t>
      </w:r>
      <w:proofErr w:type="spellEnd"/>
      <w:r w:rsidR="00F569C3">
        <w:t xml:space="preserve"> giornalista,</w:t>
      </w:r>
      <w:r w:rsidR="00BB7583">
        <w:t xml:space="preserve"> diret</w:t>
      </w:r>
      <w:r w:rsidR="00BD4ECD">
        <w:t>t</w:t>
      </w:r>
      <w:r w:rsidR="00DE299F">
        <w:t>rice</w:t>
      </w:r>
      <w:r w:rsidR="006F5CC1">
        <w:t xml:space="preserve"> </w:t>
      </w:r>
      <w:proofErr w:type="spellStart"/>
      <w:r w:rsidR="006F5CC1">
        <w:t>T</w:t>
      </w:r>
      <w:r w:rsidR="00BD4ECD">
        <w:t>SD</w:t>
      </w:r>
      <w:proofErr w:type="spellEnd"/>
      <w:r w:rsidR="00BD4ECD">
        <w:t xml:space="preserve"> TV</w:t>
      </w:r>
    </w:p>
    <w:p w:rsidR="00A837B4" w:rsidRDefault="00251405" w:rsidP="00102BF3">
      <w:pPr>
        <w:spacing w:line="240" w:lineRule="auto"/>
        <w:ind w:left="2124" w:firstLine="708"/>
      </w:pPr>
      <w:r>
        <w:t xml:space="preserve">   </w:t>
      </w:r>
      <w:r w:rsidR="00A837B4">
        <w:t>TAVOLA ROTONDA SU:</w:t>
      </w:r>
    </w:p>
    <w:p w:rsidR="00BD4ECD" w:rsidRDefault="00251405" w:rsidP="006E1EF9">
      <w:pPr>
        <w:spacing w:line="240" w:lineRule="auto"/>
        <w:ind w:left="708" w:firstLine="708"/>
      </w:pPr>
      <w:r>
        <w:t xml:space="preserve">  “</w:t>
      </w:r>
      <w:r w:rsidR="0066194B">
        <w:t>LA GESTIONE DEI RAPIDI CAMB</w:t>
      </w:r>
      <w:r w:rsidR="00D141D8">
        <w:t>I</w:t>
      </w:r>
      <w:r w:rsidR="0066194B">
        <w:t>AMENTI</w:t>
      </w:r>
      <w:r>
        <w:t xml:space="preserve"> </w:t>
      </w:r>
      <w:r w:rsidR="00D141D8">
        <w:t>N</w:t>
      </w:r>
      <w:r>
        <w:t>EL MONDO DEL LAVORO”</w:t>
      </w:r>
    </w:p>
    <w:p w:rsidR="00DE299F" w:rsidRDefault="00DE299F" w:rsidP="006E1EF9">
      <w:pPr>
        <w:spacing w:line="240" w:lineRule="auto"/>
        <w:ind w:left="708" w:firstLine="708"/>
      </w:pPr>
    </w:p>
    <w:p w:rsidR="00803250" w:rsidRDefault="00204F5C" w:rsidP="00DE299F">
      <w:pPr>
        <w:spacing w:line="240" w:lineRule="auto"/>
      </w:pPr>
      <w:r>
        <w:t>20</w:t>
      </w:r>
      <w:r w:rsidR="00251405">
        <w:t>,</w:t>
      </w:r>
      <w:r>
        <w:t>15</w:t>
      </w:r>
      <w:r w:rsidR="00E50EF8">
        <w:t xml:space="preserve"> </w:t>
      </w:r>
      <w:r w:rsidR="00251405">
        <w:t xml:space="preserve">- </w:t>
      </w:r>
      <w:r w:rsidR="00DE299F">
        <w:tab/>
      </w:r>
      <w:r w:rsidR="00DE299F">
        <w:tab/>
      </w:r>
      <w:r w:rsidR="0001024F">
        <w:t>“</w:t>
      </w:r>
      <w:r w:rsidR="00251405">
        <w:t>C</w:t>
      </w:r>
      <w:r w:rsidR="00DE299F">
        <w:t>ONSIDERAZIONI C</w:t>
      </w:r>
      <w:r w:rsidR="00251405">
        <w:t>ONCLUS</w:t>
      </w:r>
      <w:r w:rsidR="00DE299F">
        <w:t>IVE</w:t>
      </w:r>
      <w:r w:rsidR="00214568">
        <w:t xml:space="preserve"> E PROPOSTE</w:t>
      </w:r>
      <w:r w:rsidR="0001024F">
        <w:t xml:space="preserve">” a cura del dr. </w:t>
      </w:r>
      <w:r w:rsidR="00A504D9">
        <w:t>F</w:t>
      </w:r>
      <w:r w:rsidR="0001024F">
        <w:t>erdinando Berti</w:t>
      </w:r>
    </w:p>
    <w:p w:rsidR="005E2BAA" w:rsidRDefault="00B31EAD" w:rsidP="006E1EF9">
      <w:pPr>
        <w:spacing w:line="240" w:lineRule="auto"/>
        <w:rPr>
          <w:b/>
          <w:u w:val="single"/>
        </w:rPr>
      </w:pPr>
      <w:r>
        <w:t>20,</w:t>
      </w:r>
      <w:r w:rsidR="00204F5C">
        <w:t>30</w:t>
      </w:r>
      <w:r>
        <w:t xml:space="preserve"> -</w:t>
      </w:r>
      <w:r>
        <w:tab/>
      </w:r>
      <w:r>
        <w:tab/>
      </w:r>
      <w:r w:rsidR="00640705">
        <w:t>“</w:t>
      </w:r>
      <w:r w:rsidR="0002182F">
        <w:t>Spuntin</w:t>
      </w:r>
      <w:r w:rsidR="00640705">
        <w:t>o</w:t>
      </w:r>
      <w:r w:rsidR="00A504D9">
        <w:t xml:space="preserve"> casalingo</w:t>
      </w:r>
      <w:r>
        <w:t>”</w:t>
      </w:r>
    </w:p>
    <w:p w:rsidR="005E2BAA" w:rsidRDefault="005E2BAA" w:rsidP="006E1EF9">
      <w:pPr>
        <w:spacing w:line="240" w:lineRule="auto"/>
        <w:rPr>
          <w:b/>
          <w:u w:val="single"/>
        </w:rPr>
      </w:pPr>
    </w:p>
    <w:p w:rsidR="00412C0F" w:rsidRDefault="00412C0F" w:rsidP="006E1EF9">
      <w:pPr>
        <w:spacing w:line="240" w:lineRule="auto"/>
        <w:rPr>
          <w:b/>
          <w:u w:val="single"/>
        </w:rPr>
      </w:pPr>
    </w:p>
    <w:p w:rsidR="006E1EF9" w:rsidRPr="006E1EF9" w:rsidRDefault="005E2BAA" w:rsidP="006E1EF9">
      <w:pPr>
        <w:spacing w:line="240" w:lineRule="auto"/>
        <w:rPr>
          <w:b/>
          <w:u w:val="single"/>
        </w:rPr>
      </w:pPr>
      <w:r>
        <w:rPr>
          <w:b/>
          <w:u w:val="single"/>
        </w:rPr>
        <w:t>N</w:t>
      </w:r>
      <w:r w:rsidR="006E1EF9" w:rsidRPr="006E1EF9">
        <w:rPr>
          <w:b/>
          <w:u w:val="single"/>
        </w:rPr>
        <w:t>ote organizzative</w:t>
      </w:r>
    </w:p>
    <w:p w:rsidR="00977994" w:rsidRDefault="00394153" w:rsidP="00212978">
      <w:pPr>
        <w:spacing w:line="240" w:lineRule="auto"/>
      </w:pPr>
      <w:r>
        <w:t>Per motivi organizzativi s</w:t>
      </w:r>
      <w:r w:rsidR="00B468BD">
        <w:t xml:space="preserve">i invita a dare </w:t>
      </w:r>
      <w:r w:rsidR="00940113">
        <w:t xml:space="preserve">– via mail - </w:t>
      </w:r>
      <w:r w:rsidR="00B468BD" w:rsidRPr="00732623">
        <w:rPr>
          <w:b/>
          <w:u w:val="single"/>
        </w:rPr>
        <w:t>conferma della partecipazion</w:t>
      </w:r>
      <w:r w:rsidR="006F5CC1" w:rsidRPr="00732623">
        <w:rPr>
          <w:b/>
          <w:u w:val="single"/>
        </w:rPr>
        <w:t>e</w:t>
      </w:r>
      <w:r w:rsidR="00806432">
        <w:t xml:space="preserve">, anche </w:t>
      </w:r>
      <w:r w:rsidR="00C823B4">
        <w:t>assieme a</w:t>
      </w:r>
      <w:r w:rsidR="00806432">
        <w:t xml:space="preserve"> persona gradita,</w:t>
      </w:r>
      <w:r w:rsidR="00FF0443">
        <w:t xml:space="preserve"> </w:t>
      </w:r>
      <w:r w:rsidR="00863ECA">
        <w:rPr>
          <w:b/>
          <w:u w:val="single"/>
        </w:rPr>
        <w:t>quanto prima possibile</w:t>
      </w:r>
      <w:bookmarkStart w:id="0" w:name="_GoBack"/>
      <w:bookmarkEnd w:id="0"/>
      <w:r w:rsidR="00806432">
        <w:t>, indicando</w:t>
      </w:r>
      <w:r w:rsidR="00452B6E">
        <w:t>, sulla conferma,</w:t>
      </w:r>
      <w:r w:rsidR="00806432">
        <w:t xml:space="preserve"> il numero dei partecipanti: 1 o 2.</w:t>
      </w:r>
      <w:r w:rsidR="00E64489">
        <w:t xml:space="preserve"> </w:t>
      </w:r>
    </w:p>
    <w:p w:rsidR="00B468BD" w:rsidRDefault="00E64489" w:rsidP="00212978">
      <w:pPr>
        <w:spacing w:line="240" w:lineRule="auto"/>
      </w:pPr>
      <w:r w:rsidRPr="00E64489">
        <w:t>Stante la capienza mas</w:t>
      </w:r>
      <w:r>
        <w:t>s</w:t>
      </w:r>
      <w:r w:rsidRPr="00E64489">
        <w:t>ima della sala dove si svolgerà l’i</w:t>
      </w:r>
      <w:r>
        <w:t>n</w:t>
      </w:r>
      <w:r w:rsidRPr="00E64489">
        <w:t>contro</w:t>
      </w:r>
      <w:r w:rsidR="006F5CC1">
        <w:t>,</w:t>
      </w:r>
      <w:r>
        <w:t xml:space="preserve"> le richieste di partecipazione verranno </w:t>
      </w:r>
      <w:r w:rsidR="00452B6E">
        <w:t>accolte</w:t>
      </w:r>
      <w:r>
        <w:t xml:space="preserve"> in base all’ordine di arrivo</w:t>
      </w:r>
      <w:r w:rsidR="00452B6E">
        <w:t xml:space="preserve"> fino al limite di capienza consentita</w:t>
      </w:r>
      <w:r>
        <w:t>. A coloro che, eventualmente, dovessero risultare oltre il numero</w:t>
      </w:r>
      <w:r w:rsidR="00C823B4">
        <w:t xml:space="preserve"> di</w:t>
      </w:r>
      <w:r>
        <w:t xml:space="preserve"> </w:t>
      </w:r>
      <w:r w:rsidR="00C823B4">
        <w:t xml:space="preserve">tale </w:t>
      </w:r>
      <w:r>
        <w:t xml:space="preserve">capienza massima, verrà </w:t>
      </w:r>
      <w:r w:rsidR="006E1EF9">
        <w:t xml:space="preserve">data </w:t>
      </w:r>
      <w:r>
        <w:t>risposta f</w:t>
      </w:r>
      <w:r w:rsidR="00102BF3">
        <w:t>a</w:t>
      </w:r>
      <w:r>
        <w:t>cendo</w:t>
      </w:r>
      <w:r w:rsidR="00102BF3">
        <w:t xml:space="preserve"> presente </w:t>
      </w:r>
      <w:r w:rsidR="00C823B4">
        <w:t>l</w:t>
      </w:r>
      <w:r w:rsidR="0002182F">
        <w:t xml:space="preserve">a raggiunta </w:t>
      </w:r>
      <w:r w:rsidR="00D35F04">
        <w:t>occupazione piena</w:t>
      </w:r>
      <w:r w:rsidR="0011147F">
        <w:t>.</w:t>
      </w:r>
    </w:p>
    <w:p w:rsidR="003756C4" w:rsidRDefault="003756C4" w:rsidP="00212978">
      <w:pPr>
        <w:spacing w:line="240" w:lineRule="auto"/>
      </w:pPr>
      <w:r>
        <w:t>In considerazione del rilevante numero di relatori rispetto al tempo disponibile, si invitano i partecipanti a voler essere nel salone della Società di Mutuo Soccorso già qualche minuto prima dell’inizio dell’incontro stabilito per le ore 17,00 in punto.</w:t>
      </w:r>
    </w:p>
    <w:p w:rsidR="00424DA8" w:rsidRDefault="00424DA8" w:rsidP="00212978">
      <w:pPr>
        <w:spacing w:line="240" w:lineRule="auto"/>
      </w:pPr>
      <w:r>
        <w:t>Le auto s</w:t>
      </w:r>
      <w:r w:rsidR="00394153">
        <w:t>o</w:t>
      </w:r>
      <w:r>
        <w:t xml:space="preserve">no </w:t>
      </w:r>
      <w:r w:rsidR="00394153">
        <w:t xml:space="preserve">da </w:t>
      </w:r>
      <w:r>
        <w:t>parcheggia</w:t>
      </w:r>
      <w:r w:rsidR="00394153">
        <w:t>r</w:t>
      </w:r>
      <w:r>
        <w:t>e nel piazzale di Villa Corsini (</w:t>
      </w:r>
      <w:proofErr w:type="spellStart"/>
      <w:r>
        <w:t>g.c.</w:t>
      </w:r>
      <w:proofErr w:type="spellEnd"/>
      <w:r>
        <w:t>), al quale si accede percorrendo la strada sterrata (c</w:t>
      </w:r>
      <w:r w:rsidR="00BE223F">
        <w:t>i</w:t>
      </w:r>
      <w:r>
        <w:t xml:space="preserve">rca 200 metri in buone condizioni) posta di fronte alla </w:t>
      </w:r>
      <w:proofErr w:type="spellStart"/>
      <w:r>
        <w:t>S.M.S</w:t>
      </w:r>
      <w:proofErr w:type="spellEnd"/>
      <w:r>
        <w:t>. di Mezzomonte</w:t>
      </w:r>
    </w:p>
    <w:p w:rsidR="00977994" w:rsidRDefault="00C823B4" w:rsidP="006F5CC1">
      <w:pPr>
        <w:spacing w:line="240" w:lineRule="auto"/>
      </w:pPr>
      <w:r>
        <w:t>Precisiamo che, a</w:t>
      </w:r>
      <w:r w:rsidR="006F5CC1">
        <w:t xml:space="preserve">l termine dell’incontro seguirà </w:t>
      </w:r>
      <w:r w:rsidR="007E14E4">
        <w:t xml:space="preserve">un </w:t>
      </w:r>
      <w:r w:rsidR="006F5CC1">
        <w:t>momento conviviale con pietanze a base di ricette toscane</w:t>
      </w:r>
      <w:r w:rsidR="007E14E4">
        <w:t xml:space="preserve"> (chiantigiane)</w:t>
      </w:r>
      <w:r w:rsidR="006F5CC1">
        <w:t xml:space="preserve">, preparate dalle socie e dai soci della Società Mutuo Soccorso.  </w:t>
      </w:r>
    </w:p>
    <w:p w:rsidR="006F5CC1" w:rsidRDefault="006F5CC1" w:rsidP="006F5CC1">
      <w:pPr>
        <w:spacing w:line="240" w:lineRule="auto"/>
      </w:pPr>
      <w:r>
        <w:t>Poiché tutt</w:t>
      </w:r>
      <w:r w:rsidR="00977994">
        <w:t>e le attività connesse al</w:t>
      </w:r>
      <w:r>
        <w:t xml:space="preserve">l’evento </w:t>
      </w:r>
      <w:r w:rsidR="00977994">
        <w:t xml:space="preserve">sono state </w:t>
      </w:r>
      <w:r w:rsidR="001E5B25">
        <w:t xml:space="preserve">e </w:t>
      </w:r>
      <w:r w:rsidR="00DC3B39">
        <w:t>s</w:t>
      </w:r>
      <w:r w:rsidR="00977994">
        <w:t xml:space="preserve">ono svolte </w:t>
      </w:r>
      <w:r>
        <w:t xml:space="preserve">su base volontaria, viene richiesto </w:t>
      </w:r>
      <w:r w:rsidR="00DC3B39">
        <w:t xml:space="preserve">agli intervenuti </w:t>
      </w:r>
      <w:r>
        <w:t>un contributo minimo di euro 5,00 a persona</w:t>
      </w:r>
      <w:r w:rsidR="000C09BB">
        <w:t>,</w:t>
      </w:r>
      <w:r>
        <w:t xml:space="preserve"> </w:t>
      </w:r>
      <w:r w:rsidR="00977994">
        <w:t>così da fornire</w:t>
      </w:r>
      <w:r>
        <w:t xml:space="preserve"> una ridottissima partecipazione alle spese vive del solo “</w:t>
      </w:r>
      <w:r w:rsidR="0017042A">
        <w:t>spuntin</w:t>
      </w:r>
      <w:r>
        <w:t>o”.</w:t>
      </w:r>
    </w:p>
    <w:p w:rsidR="005E2BAA" w:rsidRDefault="005E2BAA" w:rsidP="006F5CC1">
      <w:pPr>
        <w:spacing w:line="240" w:lineRule="auto"/>
      </w:pPr>
    </w:p>
    <w:sectPr w:rsidR="005E2BA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34B" w:rsidRDefault="0082034B" w:rsidP="00DE3368">
      <w:pPr>
        <w:spacing w:after="0" w:line="240" w:lineRule="auto"/>
      </w:pPr>
      <w:r>
        <w:separator/>
      </w:r>
    </w:p>
  </w:endnote>
  <w:endnote w:type="continuationSeparator" w:id="0">
    <w:p w:rsidR="0082034B" w:rsidRDefault="0082034B" w:rsidP="00DE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34B" w:rsidRDefault="0082034B" w:rsidP="00DE3368">
      <w:pPr>
        <w:spacing w:after="0" w:line="240" w:lineRule="auto"/>
      </w:pPr>
      <w:r>
        <w:separator/>
      </w:r>
    </w:p>
  </w:footnote>
  <w:footnote w:type="continuationSeparator" w:id="0">
    <w:p w:rsidR="0082034B" w:rsidRDefault="0082034B" w:rsidP="00DE3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368" w:rsidRDefault="00DE3368" w:rsidP="00C004A9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5924"/>
    <w:multiLevelType w:val="hybridMultilevel"/>
    <w:tmpl w:val="81B0BA4C"/>
    <w:lvl w:ilvl="0" w:tplc="7FEABC8A">
      <w:numFmt w:val="bullet"/>
      <w:lvlText w:val="-"/>
      <w:lvlJc w:val="left"/>
      <w:pPr>
        <w:ind w:left="13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26693C19"/>
    <w:multiLevelType w:val="hybridMultilevel"/>
    <w:tmpl w:val="5786415A"/>
    <w:lvl w:ilvl="0" w:tplc="58A0753E">
      <w:numFmt w:val="bullet"/>
      <w:lvlText w:val="-"/>
      <w:lvlJc w:val="left"/>
      <w:pPr>
        <w:ind w:left="1263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 w15:restartNumberingAfterBreak="0">
    <w:nsid w:val="3E7666D4"/>
    <w:multiLevelType w:val="hybridMultilevel"/>
    <w:tmpl w:val="6164D6A6"/>
    <w:lvl w:ilvl="0" w:tplc="6500182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8F3612"/>
    <w:multiLevelType w:val="hybridMultilevel"/>
    <w:tmpl w:val="22603B84"/>
    <w:lvl w:ilvl="0" w:tplc="F20AFEF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C70605"/>
    <w:multiLevelType w:val="hybridMultilevel"/>
    <w:tmpl w:val="203CE608"/>
    <w:lvl w:ilvl="0" w:tplc="08D2DF18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47CC26EE"/>
    <w:multiLevelType w:val="hybridMultilevel"/>
    <w:tmpl w:val="D884C374"/>
    <w:lvl w:ilvl="0" w:tplc="2FB244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8C25BA"/>
    <w:multiLevelType w:val="hybridMultilevel"/>
    <w:tmpl w:val="26BC3DFC"/>
    <w:lvl w:ilvl="0" w:tplc="5BD2F75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5B72382"/>
    <w:multiLevelType w:val="hybridMultilevel"/>
    <w:tmpl w:val="9B72EA38"/>
    <w:lvl w:ilvl="0" w:tplc="9B3E308A">
      <w:numFmt w:val="bullet"/>
      <w:lvlText w:val="-"/>
      <w:lvlJc w:val="left"/>
      <w:pPr>
        <w:ind w:left="1263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8" w15:restartNumberingAfterBreak="0">
    <w:nsid w:val="56DC79D4"/>
    <w:multiLevelType w:val="hybridMultilevel"/>
    <w:tmpl w:val="E8F6D83E"/>
    <w:lvl w:ilvl="0" w:tplc="BA889AE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8F"/>
    <w:rsid w:val="0001024F"/>
    <w:rsid w:val="00010E3A"/>
    <w:rsid w:val="00015C3C"/>
    <w:rsid w:val="00020ACF"/>
    <w:rsid w:val="0002182F"/>
    <w:rsid w:val="00041681"/>
    <w:rsid w:val="00064BAB"/>
    <w:rsid w:val="0006579F"/>
    <w:rsid w:val="000668A1"/>
    <w:rsid w:val="000724C7"/>
    <w:rsid w:val="000975D5"/>
    <w:rsid w:val="000A116B"/>
    <w:rsid w:val="000A22ED"/>
    <w:rsid w:val="000C09BB"/>
    <w:rsid w:val="000C62DB"/>
    <w:rsid w:val="000C6D60"/>
    <w:rsid w:val="000D679E"/>
    <w:rsid w:val="000F0F5E"/>
    <w:rsid w:val="00102BF3"/>
    <w:rsid w:val="0011147F"/>
    <w:rsid w:val="001418EC"/>
    <w:rsid w:val="00143835"/>
    <w:rsid w:val="00162717"/>
    <w:rsid w:val="0017042A"/>
    <w:rsid w:val="0019729F"/>
    <w:rsid w:val="001C18D3"/>
    <w:rsid w:val="001E5B25"/>
    <w:rsid w:val="00204F5C"/>
    <w:rsid w:val="00212978"/>
    <w:rsid w:val="00213F99"/>
    <w:rsid w:val="00214568"/>
    <w:rsid w:val="00214B44"/>
    <w:rsid w:val="002234D5"/>
    <w:rsid w:val="00235C10"/>
    <w:rsid w:val="002424BA"/>
    <w:rsid w:val="002430C9"/>
    <w:rsid w:val="002458C5"/>
    <w:rsid w:val="00251405"/>
    <w:rsid w:val="002812AF"/>
    <w:rsid w:val="0029296F"/>
    <w:rsid w:val="00296AF3"/>
    <w:rsid w:val="002A23AE"/>
    <w:rsid w:val="002A3B81"/>
    <w:rsid w:val="002A5C34"/>
    <w:rsid w:val="002D0F08"/>
    <w:rsid w:val="002D2660"/>
    <w:rsid w:val="002D6919"/>
    <w:rsid w:val="002E7DD6"/>
    <w:rsid w:val="00320FB1"/>
    <w:rsid w:val="003440D2"/>
    <w:rsid w:val="0035675F"/>
    <w:rsid w:val="00365FDD"/>
    <w:rsid w:val="003756C4"/>
    <w:rsid w:val="00375919"/>
    <w:rsid w:val="00394153"/>
    <w:rsid w:val="003A563B"/>
    <w:rsid w:val="003B5208"/>
    <w:rsid w:val="003D5195"/>
    <w:rsid w:val="003D704E"/>
    <w:rsid w:val="003F448F"/>
    <w:rsid w:val="003F54C6"/>
    <w:rsid w:val="00406294"/>
    <w:rsid w:val="004113ED"/>
    <w:rsid w:val="00412C0F"/>
    <w:rsid w:val="00421F97"/>
    <w:rsid w:val="004241A9"/>
    <w:rsid w:val="00424A52"/>
    <w:rsid w:val="00424DA8"/>
    <w:rsid w:val="00446C78"/>
    <w:rsid w:val="00452B6E"/>
    <w:rsid w:val="00494F3B"/>
    <w:rsid w:val="004B4055"/>
    <w:rsid w:val="00583386"/>
    <w:rsid w:val="005A3FD2"/>
    <w:rsid w:val="005A46CF"/>
    <w:rsid w:val="005C4D73"/>
    <w:rsid w:val="005E2BAA"/>
    <w:rsid w:val="00635F2B"/>
    <w:rsid w:val="00640705"/>
    <w:rsid w:val="0066194B"/>
    <w:rsid w:val="0068289D"/>
    <w:rsid w:val="00695E49"/>
    <w:rsid w:val="006A6C0C"/>
    <w:rsid w:val="006E1EF9"/>
    <w:rsid w:val="006E397F"/>
    <w:rsid w:val="006F24F5"/>
    <w:rsid w:val="006F5CC1"/>
    <w:rsid w:val="00724855"/>
    <w:rsid w:val="007264A9"/>
    <w:rsid w:val="00732623"/>
    <w:rsid w:val="007420EA"/>
    <w:rsid w:val="0076234C"/>
    <w:rsid w:val="00776239"/>
    <w:rsid w:val="00797A44"/>
    <w:rsid w:val="007B7C39"/>
    <w:rsid w:val="007E14E4"/>
    <w:rsid w:val="007E47C1"/>
    <w:rsid w:val="007F23C5"/>
    <w:rsid w:val="00803250"/>
    <w:rsid w:val="00803C58"/>
    <w:rsid w:val="00806432"/>
    <w:rsid w:val="00807DF4"/>
    <w:rsid w:val="00811E97"/>
    <w:rsid w:val="0082034B"/>
    <w:rsid w:val="008321F2"/>
    <w:rsid w:val="00847C57"/>
    <w:rsid w:val="00863ECA"/>
    <w:rsid w:val="00897A28"/>
    <w:rsid w:val="008C565D"/>
    <w:rsid w:val="008E3D88"/>
    <w:rsid w:val="008F0022"/>
    <w:rsid w:val="008F130A"/>
    <w:rsid w:val="00913240"/>
    <w:rsid w:val="00940113"/>
    <w:rsid w:val="00957A08"/>
    <w:rsid w:val="00963321"/>
    <w:rsid w:val="00977994"/>
    <w:rsid w:val="00986CAB"/>
    <w:rsid w:val="009A06B2"/>
    <w:rsid w:val="009A35F6"/>
    <w:rsid w:val="009A77FB"/>
    <w:rsid w:val="009D31C0"/>
    <w:rsid w:val="009F62D5"/>
    <w:rsid w:val="00A00CC9"/>
    <w:rsid w:val="00A14CFB"/>
    <w:rsid w:val="00A504D9"/>
    <w:rsid w:val="00A51165"/>
    <w:rsid w:val="00A53B62"/>
    <w:rsid w:val="00A54584"/>
    <w:rsid w:val="00A65EEC"/>
    <w:rsid w:val="00A837B4"/>
    <w:rsid w:val="00A84909"/>
    <w:rsid w:val="00AA773A"/>
    <w:rsid w:val="00AB25D3"/>
    <w:rsid w:val="00B04E96"/>
    <w:rsid w:val="00B26C6A"/>
    <w:rsid w:val="00B31EAD"/>
    <w:rsid w:val="00B3398E"/>
    <w:rsid w:val="00B40B56"/>
    <w:rsid w:val="00B468BD"/>
    <w:rsid w:val="00B477AA"/>
    <w:rsid w:val="00B61CD7"/>
    <w:rsid w:val="00B654DF"/>
    <w:rsid w:val="00BB1815"/>
    <w:rsid w:val="00BB7583"/>
    <w:rsid w:val="00BB7B04"/>
    <w:rsid w:val="00BD3F1D"/>
    <w:rsid w:val="00BD4ECD"/>
    <w:rsid w:val="00BE1AD4"/>
    <w:rsid w:val="00BE223F"/>
    <w:rsid w:val="00C004A9"/>
    <w:rsid w:val="00C10A18"/>
    <w:rsid w:val="00C16C55"/>
    <w:rsid w:val="00C245BD"/>
    <w:rsid w:val="00C449EC"/>
    <w:rsid w:val="00C71A47"/>
    <w:rsid w:val="00C823B4"/>
    <w:rsid w:val="00C91820"/>
    <w:rsid w:val="00C96603"/>
    <w:rsid w:val="00CC469D"/>
    <w:rsid w:val="00CD68AC"/>
    <w:rsid w:val="00CE40B9"/>
    <w:rsid w:val="00D100CB"/>
    <w:rsid w:val="00D141D8"/>
    <w:rsid w:val="00D25B17"/>
    <w:rsid w:val="00D352AA"/>
    <w:rsid w:val="00D35F04"/>
    <w:rsid w:val="00D55338"/>
    <w:rsid w:val="00D73B5F"/>
    <w:rsid w:val="00D75DBF"/>
    <w:rsid w:val="00D774FE"/>
    <w:rsid w:val="00D914F2"/>
    <w:rsid w:val="00DA166A"/>
    <w:rsid w:val="00DA6ADC"/>
    <w:rsid w:val="00DB241F"/>
    <w:rsid w:val="00DC15DA"/>
    <w:rsid w:val="00DC3B39"/>
    <w:rsid w:val="00DD1E71"/>
    <w:rsid w:val="00DE1DCA"/>
    <w:rsid w:val="00DE299F"/>
    <w:rsid w:val="00DE3368"/>
    <w:rsid w:val="00DF0E01"/>
    <w:rsid w:val="00E03BDB"/>
    <w:rsid w:val="00E24796"/>
    <w:rsid w:val="00E26ED4"/>
    <w:rsid w:val="00E50ED0"/>
    <w:rsid w:val="00E50EF8"/>
    <w:rsid w:val="00E52F96"/>
    <w:rsid w:val="00E642FB"/>
    <w:rsid w:val="00E64489"/>
    <w:rsid w:val="00E64683"/>
    <w:rsid w:val="00E646EB"/>
    <w:rsid w:val="00E8484E"/>
    <w:rsid w:val="00E86116"/>
    <w:rsid w:val="00E868E4"/>
    <w:rsid w:val="00EA7CF2"/>
    <w:rsid w:val="00EE4A4B"/>
    <w:rsid w:val="00EF66FD"/>
    <w:rsid w:val="00F03293"/>
    <w:rsid w:val="00F51C47"/>
    <w:rsid w:val="00F569C3"/>
    <w:rsid w:val="00F604C0"/>
    <w:rsid w:val="00F83D2F"/>
    <w:rsid w:val="00F841B8"/>
    <w:rsid w:val="00F92936"/>
    <w:rsid w:val="00F97127"/>
    <w:rsid w:val="00FA1870"/>
    <w:rsid w:val="00FC731B"/>
    <w:rsid w:val="00F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78C72"/>
  <w15:chartTrackingRefBased/>
  <w15:docId w15:val="{46D1411A-9891-437B-AB7E-9204286D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448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2A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E3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368"/>
  </w:style>
  <w:style w:type="paragraph" w:styleId="Pidipagina">
    <w:name w:val="footer"/>
    <w:basedOn w:val="Normale"/>
    <w:link w:val="PidipaginaCarattere"/>
    <w:uiPriority w:val="99"/>
    <w:unhideWhenUsed/>
    <w:rsid w:val="00DE3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F321B-578D-41C2-ADF4-037CC9BB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virgili</dc:creator>
  <cp:keywords/>
  <dc:description/>
  <cp:lastModifiedBy>raffaella virgili</cp:lastModifiedBy>
  <cp:revision>2</cp:revision>
  <cp:lastPrinted>2018-06-18T09:57:00Z</cp:lastPrinted>
  <dcterms:created xsi:type="dcterms:W3CDTF">2018-09-30T07:18:00Z</dcterms:created>
  <dcterms:modified xsi:type="dcterms:W3CDTF">2018-10-02T20:18:00Z</dcterms:modified>
</cp:coreProperties>
</file>